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63" w:rsidRDefault="0063205E" w:rsidP="00066C62">
      <w:pPr>
        <w:spacing w:line="240" w:lineRule="auto"/>
        <w:jc w:val="center"/>
        <w:rPr>
          <w:rFonts w:ascii="Comic Sans MS" w:hAnsi="Comic Sans MS" w:cstheme="minorHAnsi"/>
          <w:b/>
          <w:bCs/>
          <w:sz w:val="28"/>
          <w:szCs w:val="28"/>
          <w:lang w:val="es-MX"/>
        </w:rPr>
      </w:pPr>
      <w:r w:rsidRPr="0063205E">
        <w:rPr>
          <w:rFonts w:ascii="Comic Sans MS" w:hAnsi="Comic Sans MS" w:cstheme="minorHAnsi"/>
          <w:b/>
          <w:bCs/>
          <w:sz w:val="28"/>
          <w:szCs w:val="28"/>
          <w:lang w:val="es-MX"/>
        </w:rPr>
        <w:t>Lista de Útiles Escolares</w:t>
      </w:r>
      <w:r w:rsidR="001B2D29">
        <w:rPr>
          <w:rFonts w:ascii="Comic Sans MS" w:hAnsi="Comic Sans MS" w:cstheme="minorHAnsi"/>
          <w:b/>
          <w:bCs/>
          <w:sz w:val="28"/>
          <w:szCs w:val="28"/>
          <w:lang w:val="es-MX"/>
        </w:rPr>
        <w:t xml:space="preserve"> </w:t>
      </w:r>
      <w:r w:rsidR="007A7E4C">
        <w:rPr>
          <w:rFonts w:ascii="Comic Sans MS" w:hAnsi="Comic Sans MS" w:cstheme="minorHAnsi"/>
          <w:b/>
          <w:bCs/>
          <w:sz w:val="28"/>
          <w:szCs w:val="28"/>
          <w:lang w:val="es-MX"/>
        </w:rPr>
        <w:t>párvulo Discapacidad</w:t>
      </w:r>
    </w:p>
    <w:p w:rsidR="007B395E" w:rsidRPr="007B395E" w:rsidRDefault="003F4591" w:rsidP="007B395E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 cuaderno universitario 100 hojas forrado blanco</w:t>
      </w:r>
      <w:r w:rsidR="00593DA5" w:rsidRPr="007B395E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593DA5" w:rsidRDefault="007B395E" w:rsidP="00593DA5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</w:t>
      </w:r>
      <w:r w:rsidR="00593DA5" w:rsidRPr="00FE7B3D">
        <w:rPr>
          <w:rFonts w:ascii="Tahoma" w:hAnsi="Tahoma" w:cs="Tahoma"/>
          <w:sz w:val="22"/>
          <w:szCs w:val="22"/>
          <w:lang w:val="es-MX"/>
        </w:rPr>
        <w:t xml:space="preserve">cuadernos </w:t>
      </w:r>
      <w:r w:rsidR="009E40B1">
        <w:rPr>
          <w:rFonts w:ascii="Tahoma" w:hAnsi="Tahoma" w:cs="Tahoma"/>
          <w:sz w:val="22"/>
          <w:szCs w:val="22"/>
          <w:lang w:val="es-MX"/>
        </w:rPr>
        <w:t>Collage</w:t>
      </w:r>
      <w:r w:rsidR="003F4591">
        <w:rPr>
          <w:rFonts w:ascii="Tahoma" w:hAnsi="Tahoma" w:cs="Tahoma"/>
          <w:sz w:val="22"/>
          <w:szCs w:val="22"/>
          <w:lang w:val="es-MX"/>
        </w:rPr>
        <w:t xml:space="preserve"> 100 hojas </w:t>
      </w:r>
      <w:r>
        <w:rPr>
          <w:rFonts w:ascii="Tahoma" w:hAnsi="Tahoma" w:cs="Tahoma"/>
          <w:sz w:val="22"/>
          <w:szCs w:val="22"/>
          <w:lang w:val="es-MX"/>
        </w:rPr>
        <w:t>forrado</w:t>
      </w:r>
      <w:r w:rsidR="001B2D29">
        <w:rPr>
          <w:rFonts w:ascii="Tahoma" w:hAnsi="Tahoma" w:cs="Tahoma"/>
          <w:sz w:val="22"/>
          <w:szCs w:val="22"/>
          <w:lang w:val="es-MX"/>
        </w:rPr>
        <w:t xml:space="preserve"> </w:t>
      </w:r>
      <w:r>
        <w:rPr>
          <w:rFonts w:ascii="Tahoma" w:hAnsi="Tahoma" w:cs="Tahoma"/>
          <w:sz w:val="22"/>
          <w:szCs w:val="22"/>
          <w:lang w:val="es-MX"/>
        </w:rPr>
        <w:t>amarillo (Libreta de comunicaciones)</w:t>
      </w:r>
    </w:p>
    <w:p w:rsidR="00780391" w:rsidRPr="00FE7B3D" w:rsidRDefault="00780391" w:rsidP="00593DA5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cuaderno collage 100 hojas forrado morado (para fotografías)</w:t>
      </w:r>
    </w:p>
    <w:p w:rsidR="001B2D29" w:rsidRDefault="009E40B1" w:rsidP="001B2D29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carpeta con acco clip color </w:t>
      </w:r>
      <w:r w:rsidR="007B395E">
        <w:rPr>
          <w:rFonts w:ascii="Tahoma" w:hAnsi="Tahoma" w:cs="Tahoma"/>
          <w:sz w:val="22"/>
          <w:szCs w:val="22"/>
          <w:lang w:val="es-MX"/>
        </w:rPr>
        <w:t>verde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(para guardar trabajos) </w:t>
      </w:r>
    </w:p>
    <w:p w:rsidR="00BF23D8" w:rsidRPr="00FE7B3D" w:rsidRDefault="00BF23D8" w:rsidP="00BF23D8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 libro de cuento tapa dura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 acorde a su edad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(para biblioteca de aula)</w:t>
      </w:r>
    </w:p>
    <w:p w:rsidR="00BF23D8" w:rsidRPr="00FE7B3D" w:rsidRDefault="00BF23D8" w:rsidP="00BF23D8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juego didáctico como: Legos, cubos, conectores, </w:t>
      </w:r>
      <w:r>
        <w:rPr>
          <w:rFonts w:ascii="Tahoma" w:hAnsi="Tahoma" w:cs="Tahoma"/>
          <w:sz w:val="22"/>
          <w:szCs w:val="22"/>
          <w:lang w:val="es-MX"/>
        </w:rPr>
        <w:t>encajes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, entre otros. </w:t>
      </w:r>
    </w:p>
    <w:p w:rsidR="007A7E4C" w:rsidRDefault="00BF23D8" w:rsidP="007A7E4C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material sensorial como: libros de texturas, botellas de la calma, etc. </w:t>
      </w:r>
    </w:p>
    <w:p w:rsidR="009E40B1" w:rsidRPr="007A7E4C" w:rsidRDefault="007A7E4C" w:rsidP="007A7E4C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hojas blancas tamaño oficio</w:t>
      </w:r>
    </w:p>
    <w:p w:rsidR="009E40B1" w:rsidRPr="009E40B1" w:rsidRDefault="009E40B1" w:rsidP="009E40B1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lang w:val="es-MX"/>
        </w:rPr>
        <w:t xml:space="preserve">2 pliegos de cartulina color a elección </w:t>
      </w:r>
    </w:p>
    <w:p w:rsidR="00FE7B3D" w:rsidRDefault="00A3420F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estuche de cartulinas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 de colores</w:t>
      </w:r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estuche de cartulina metálica </w:t>
      </w:r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block de dibujo grande </w:t>
      </w:r>
    </w:p>
    <w:p w:rsidR="00FE7B3D" w:rsidRDefault="009E40B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</w:t>
      </w:r>
      <w:r w:rsidR="007B395E">
        <w:rPr>
          <w:rFonts w:ascii="Tahoma" w:hAnsi="Tahoma" w:cs="Tahoma"/>
          <w:sz w:val="22"/>
          <w:szCs w:val="22"/>
          <w:lang w:val="es-MX"/>
        </w:rPr>
        <w:t>estuche de goma eva de colores lisa</w:t>
      </w:r>
    </w:p>
    <w:p w:rsidR="007B395E" w:rsidRPr="00FE7B3D" w:rsidRDefault="007B395E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estuche de goma eva de colores glitter</w:t>
      </w:r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3 pliegos de papel volantín color a elección </w:t>
      </w:r>
    </w:p>
    <w:p w:rsidR="009E40B1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2 </w:t>
      </w:r>
      <w:r w:rsidR="009E40B1">
        <w:rPr>
          <w:rFonts w:ascii="Tahoma" w:hAnsi="Tahoma" w:cs="Tahoma"/>
          <w:sz w:val="22"/>
          <w:szCs w:val="22"/>
          <w:lang w:val="es-MX"/>
        </w:rPr>
        <w:t xml:space="preserve">paquetes de papel lustre pequeños </w:t>
      </w:r>
    </w:p>
    <w:p w:rsidR="00FE7B3D" w:rsidRPr="00FE7B3D" w:rsidRDefault="009E40B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3 pliegos de papel crepe color a elección </w:t>
      </w:r>
    </w:p>
    <w:p w:rsidR="00FE7B3D" w:rsidRPr="00FE7B3D" w:rsidRDefault="00A94C6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5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pliegos papel Kraft </w:t>
      </w:r>
    </w:p>
    <w:p w:rsid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10 láminas para termolaminar</w:t>
      </w:r>
    </w:p>
    <w:p w:rsidR="00FE7B3D" w:rsidRPr="007B395E" w:rsidRDefault="00C27730" w:rsidP="007B395E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set de stikers</w:t>
      </w:r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caja de lápices de colores </w:t>
      </w:r>
      <w:r w:rsidR="007B395E">
        <w:rPr>
          <w:rFonts w:ascii="Tahoma" w:hAnsi="Tahoma" w:cs="Tahoma"/>
          <w:sz w:val="22"/>
          <w:szCs w:val="22"/>
          <w:lang w:val="es-MX"/>
        </w:rPr>
        <w:t>gruesos</w:t>
      </w:r>
    </w:p>
    <w:p w:rsidR="00FE7B3D" w:rsidRPr="00FE7B3D" w:rsidRDefault="009E40B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caja de lápices cera </w:t>
      </w:r>
    </w:p>
    <w:p w:rsidR="00FE7B3D" w:rsidRDefault="007B395E" w:rsidP="003F4591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3F4591">
        <w:rPr>
          <w:rFonts w:ascii="Tahoma" w:hAnsi="Tahoma" w:cs="Tahoma"/>
          <w:sz w:val="22"/>
          <w:szCs w:val="22"/>
          <w:lang w:val="es-MX"/>
        </w:rPr>
        <w:t xml:space="preserve"> lápices grafito</w:t>
      </w:r>
      <w:r>
        <w:rPr>
          <w:rFonts w:ascii="Tahoma" w:hAnsi="Tahoma" w:cs="Tahoma"/>
          <w:sz w:val="22"/>
          <w:szCs w:val="22"/>
          <w:lang w:val="es-MX"/>
        </w:rPr>
        <w:t xml:space="preserve"> gruesos</w:t>
      </w:r>
    </w:p>
    <w:p w:rsidR="009E40B1" w:rsidRPr="003F4591" w:rsidRDefault="007B395E" w:rsidP="003F4591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 caja de lápices scripto gruesos</w:t>
      </w:r>
    </w:p>
    <w:p w:rsidR="00FE7B3D" w:rsidRDefault="007A7E4C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plum</w:t>
      </w:r>
      <w:r w:rsidR="007B395E">
        <w:rPr>
          <w:rFonts w:ascii="Tahoma" w:hAnsi="Tahoma" w:cs="Tahoma"/>
          <w:sz w:val="22"/>
          <w:szCs w:val="22"/>
          <w:lang w:val="es-MX"/>
        </w:rPr>
        <w:t>on</w:t>
      </w:r>
      <w:r w:rsidR="009E40B1">
        <w:rPr>
          <w:rFonts w:ascii="Tahoma" w:hAnsi="Tahoma" w:cs="Tahoma"/>
          <w:sz w:val="22"/>
          <w:szCs w:val="22"/>
          <w:lang w:val="es-MX"/>
        </w:rPr>
        <w:t>es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permanente</w:t>
      </w:r>
      <w:r w:rsidR="009E40B1">
        <w:rPr>
          <w:rFonts w:ascii="Tahoma" w:hAnsi="Tahoma" w:cs="Tahoma"/>
          <w:sz w:val="22"/>
          <w:szCs w:val="22"/>
          <w:lang w:val="es-MX"/>
        </w:rPr>
        <w:t>s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 negro/rojo</w:t>
      </w:r>
    </w:p>
    <w:p w:rsidR="007B395E" w:rsidRPr="00FE7B3D" w:rsidRDefault="007B395E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 plumones de pizarra</w:t>
      </w:r>
    </w:p>
    <w:p w:rsidR="00BF23D8" w:rsidRDefault="001B2D29" w:rsidP="001B2D29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 sacapuntas doble con recipiente</w:t>
      </w:r>
    </w:p>
    <w:p w:rsidR="00344D66" w:rsidRPr="007B395E" w:rsidRDefault="007B395E" w:rsidP="007B395E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BF23D8" w:rsidRPr="00FE7B3D">
        <w:rPr>
          <w:rFonts w:ascii="Tahoma" w:hAnsi="Tahoma" w:cs="Tahoma"/>
          <w:sz w:val="22"/>
          <w:szCs w:val="22"/>
          <w:lang w:val="es-MX"/>
        </w:rPr>
        <w:t xml:space="preserve"> gomas de borrar</w:t>
      </w:r>
      <w:r w:rsidR="00FE7B3D" w:rsidRPr="007B395E">
        <w:rPr>
          <w:rFonts w:ascii="Tahoma" w:hAnsi="Tahoma" w:cs="Tahoma"/>
          <w:b/>
          <w:bCs/>
          <w:lang w:val="es-MX"/>
        </w:rPr>
        <w:t xml:space="preserve">           </w:t>
      </w:r>
    </w:p>
    <w:p w:rsidR="00FE7B3D" w:rsidRPr="00FE7B3D" w:rsidRDefault="009E40B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5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pegamentos en barra grandes </w:t>
      </w:r>
    </w:p>
    <w:p w:rsidR="00FE7B3D" w:rsidRPr="00FE7B3D" w:rsidRDefault="009E40B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Cintas de embalaje transparentes  </w:t>
      </w:r>
    </w:p>
    <w:p w:rsidR="00FE7B3D" w:rsidRP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3 cintas Masking tape </w:t>
      </w:r>
    </w:p>
    <w:p w:rsidR="00FE7B3D" w:rsidRPr="00FE7B3D" w:rsidRDefault="007B395E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frascos de cola fría </w:t>
      </w:r>
      <w:r>
        <w:rPr>
          <w:rFonts w:ascii="Tahoma" w:hAnsi="Tahoma" w:cs="Tahoma"/>
          <w:sz w:val="22"/>
          <w:szCs w:val="22"/>
          <w:lang w:val="es-MX"/>
        </w:rPr>
        <w:t>grande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A94C61" w:rsidRPr="007A7E4C" w:rsidRDefault="007B395E" w:rsidP="007A7E4C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20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barras de silicona</w:t>
      </w:r>
    </w:p>
    <w:p w:rsidR="001B2D29" w:rsidRPr="001B2D29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velcro con adhesivo </w:t>
      </w:r>
    </w:p>
    <w:p w:rsidR="001B2D29" w:rsidRDefault="007B395E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caja de té</w:t>
      </w:r>
      <w:r w:rsidR="001B2D29" w:rsidRPr="00FE7B3D">
        <w:rPr>
          <w:rFonts w:ascii="Tahoma" w:hAnsi="Tahoma" w:cs="Tahoma"/>
          <w:sz w:val="22"/>
          <w:szCs w:val="22"/>
          <w:lang w:val="es-MX"/>
        </w:rPr>
        <w:t xml:space="preserve">mpera 12 colores   </w:t>
      </w:r>
    </w:p>
    <w:p w:rsidR="001B2D29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2 temperas de 250 ml colores a elección </w:t>
      </w:r>
    </w:p>
    <w:p w:rsidR="00BF23D8" w:rsidRPr="00BF23D8" w:rsidRDefault="00BF23D8" w:rsidP="00BF23D8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caja plástica grande </w:t>
      </w:r>
    </w:p>
    <w:p w:rsidR="00A94C61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perros de ropa </w:t>
      </w:r>
      <w:r w:rsidR="00A3420F">
        <w:rPr>
          <w:rFonts w:ascii="Tahoma" w:hAnsi="Tahoma" w:cs="Tahoma"/>
          <w:sz w:val="22"/>
          <w:szCs w:val="22"/>
          <w:lang w:val="es-MX"/>
        </w:rPr>
        <w:t>de madera</w:t>
      </w:r>
    </w:p>
    <w:p w:rsidR="00A94C61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paquete de ojos locos </w:t>
      </w:r>
    </w:p>
    <w:p w:rsidR="00A94C61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limpia pipas y pompones </w:t>
      </w:r>
    </w:p>
    <w:p w:rsidR="009E40B1" w:rsidRPr="00FE7B3D" w:rsidRDefault="009E40B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caja de</w:t>
      </w:r>
      <w:r w:rsidR="00A94C61">
        <w:rPr>
          <w:rFonts w:ascii="Tahoma" w:hAnsi="Tahoma" w:cs="Tahoma"/>
          <w:sz w:val="22"/>
          <w:szCs w:val="22"/>
          <w:lang w:val="es-MX"/>
        </w:rPr>
        <w:t xml:space="preserve"> varillas de algodón (</w:t>
      </w:r>
      <w:r>
        <w:rPr>
          <w:rFonts w:ascii="Tahoma" w:hAnsi="Tahoma" w:cs="Tahoma"/>
          <w:sz w:val="22"/>
          <w:szCs w:val="22"/>
          <w:lang w:val="es-MX"/>
        </w:rPr>
        <w:t>cotonitos</w:t>
      </w:r>
      <w:r w:rsidR="00A94C61">
        <w:rPr>
          <w:rFonts w:ascii="Tahoma" w:hAnsi="Tahoma" w:cs="Tahoma"/>
          <w:sz w:val="22"/>
          <w:szCs w:val="22"/>
          <w:lang w:val="es-MX"/>
        </w:rPr>
        <w:t>)</w:t>
      </w:r>
    </w:p>
    <w:p w:rsidR="00FE7B3D" w:rsidRPr="00FE7B3D" w:rsidRDefault="003F459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cajas de plasticina   </w:t>
      </w:r>
      <w:r w:rsidR="00A3420F">
        <w:rPr>
          <w:rFonts w:ascii="Tahoma" w:hAnsi="Tahoma" w:cs="Tahoma"/>
          <w:sz w:val="22"/>
          <w:szCs w:val="22"/>
          <w:lang w:val="es-MX"/>
        </w:rPr>
        <w:t>de 12 colores</w:t>
      </w:r>
    </w:p>
    <w:p w:rsidR="00FE7B3D" w:rsidRP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tijera punta roma  </w:t>
      </w:r>
    </w:p>
    <w:p w:rsidR="009E40B1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2 pinceles </w:t>
      </w:r>
      <w:r w:rsidR="00A3420F">
        <w:rPr>
          <w:rFonts w:ascii="Tahoma" w:hAnsi="Tahoma" w:cs="Tahoma"/>
          <w:sz w:val="22"/>
          <w:szCs w:val="22"/>
          <w:lang w:val="es-MX"/>
        </w:rPr>
        <w:t>grandes espatulados</w:t>
      </w:r>
    </w:p>
    <w:p w:rsidR="00FE7B3D" w:rsidRPr="00FE7B3D" w:rsidRDefault="00A3420F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 rodillos pequeños de esponjas</w:t>
      </w:r>
    </w:p>
    <w:p w:rsid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paquete de palos de helado </w:t>
      </w:r>
      <w:r w:rsidR="00A3420F">
        <w:rPr>
          <w:rFonts w:ascii="Tahoma" w:hAnsi="Tahoma" w:cs="Tahoma"/>
          <w:sz w:val="22"/>
          <w:szCs w:val="22"/>
          <w:lang w:val="es-MX"/>
        </w:rPr>
        <w:t>naturales</w:t>
      </w:r>
    </w:p>
    <w:p w:rsid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paquete de baja lenguas </w:t>
      </w:r>
      <w:r w:rsidR="00A3420F">
        <w:rPr>
          <w:rFonts w:ascii="Tahoma" w:hAnsi="Tahoma" w:cs="Tahoma"/>
          <w:sz w:val="22"/>
          <w:szCs w:val="22"/>
          <w:lang w:val="es-MX"/>
        </w:rPr>
        <w:t>naturales</w:t>
      </w:r>
    </w:p>
    <w:p w:rsidR="00FE7B3D" w:rsidRPr="00FE7B3D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>Lanas de colores (set o retazos)</w:t>
      </w:r>
    </w:p>
    <w:p w:rsidR="00FE7B3D" w:rsidRPr="00FE7B3D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>masa</w:t>
      </w:r>
      <w:r w:rsidR="009E40B1">
        <w:rPr>
          <w:rFonts w:ascii="Tahoma" w:hAnsi="Tahoma" w:cs="Tahoma"/>
          <w:sz w:val="22"/>
          <w:szCs w:val="22"/>
          <w:lang w:val="es-MX"/>
        </w:rPr>
        <w:t>s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para moldear (tipo playdoh)</w:t>
      </w:r>
    </w:p>
    <w:p w:rsidR="00A94C61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instrumento musical </w:t>
      </w:r>
    </w:p>
    <w:p w:rsidR="001B2D29" w:rsidRDefault="00A94C61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delantal para cubrir su uniforme</w:t>
      </w:r>
      <w:r w:rsidR="00A3420F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1B2D29" w:rsidRPr="00FE7B3D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3 paquetes de escarcha colores </w:t>
      </w:r>
    </w:p>
    <w:p w:rsidR="001B2D29" w:rsidRPr="00FE7B3D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paquete lentejuelas de colores </w:t>
      </w:r>
    </w:p>
    <w:p w:rsidR="00A94C61" w:rsidRDefault="00A3420F" w:rsidP="001B2D29">
      <w:pPr>
        <w:pStyle w:val="Prrafodelista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*A FINES DE MARZO CADA DOCENTE EVALUARÁ SI SE PEDIRÁN TEXTOS ESCOLARES.</w:t>
      </w:r>
    </w:p>
    <w:p w:rsidR="0063205E" w:rsidRPr="00A3420F" w:rsidRDefault="0063205E" w:rsidP="00126B7E">
      <w:pPr>
        <w:rPr>
          <w:rFonts w:ascii="Comic Sans MS" w:hAnsi="Comic Sans MS"/>
          <w:sz w:val="20"/>
          <w:szCs w:val="20"/>
        </w:rPr>
      </w:pPr>
      <w:r w:rsidRPr="00073CFE">
        <w:rPr>
          <w:rFonts w:ascii="Comic Sans MS" w:hAnsi="Comic Sans MS"/>
          <w:b/>
          <w:sz w:val="20"/>
          <w:szCs w:val="20"/>
        </w:rPr>
        <w:t xml:space="preserve">Sr (a) apoderado: </w:t>
      </w:r>
      <w:r w:rsidRPr="00073CFE">
        <w:rPr>
          <w:rFonts w:ascii="Comic Sans MS" w:hAnsi="Comic Sans MS"/>
          <w:sz w:val="20"/>
          <w:szCs w:val="20"/>
        </w:rPr>
        <w:t xml:space="preserve">No se exige marca de los materiales solicitados, si se sugiere considerar la calidad para realizar buen trabajo con su menor. El envío debe ser </w:t>
      </w:r>
      <w:r w:rsidR="00A3420F">
        <w:rPr>
          <w:rFonts w:ascii="Comic Sans MS" w:hAnsi="Comic Sans MS"/>
          <w:sz w:val="20"/>
          <w:szCs w:val="20"/>
        </w:rPr>
        <w:t>la primera semana de marzo</w:t>
      </w:r>
      <w:r w:rsidRPr="00073CFE">
        <w:rPr>
          <w:rFonts w:ascii="Comic Sans MS" w:hAnsi="Comic Sans MS"/>
          <w:sz w:val="20"/>
          <w:szCs w:val="20"/>
        </w:rPr>
        <w:t>, ya que sólo con ellos podemos trabajar los aprendizajes esperados.</w:t>
      </w:r>
    </w:p>
    <w:sectPr w:rsidR="0063205E" w:rsidRPr="00A3420F" w:rsidSect="00337403">
      <w:pgSz w:w="12185" w:h="17861" w:code="345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B57"/>
      </v:shape>
    </w:pict>
  </w:numPicBullet>
  <w:abstractNum w:abstractNumId="0">
    <w:nsid w:val="04B42379"/>
    <w:multiLevelType w:val="hybridMultilevel"/>
    <w:tmpl w:val="FB769A7C"/>
    <w:lvl w:ilvl="0" w:tplc="C0AAAC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025A"/>
    <w:multiLevelType w:val="hybridMultilevel"/>
    <w:tmpl w:val="D9DC638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05A"/>
    <w:multiLevelType w:val="hybridMultilevel"/>
    <w:tmpl w:val="B2E820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383"/>
    <w:multiLevelType w:val="hybridMultilevel"/>
    <w:tmpl w:val="97540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846BE"/>
    <w:multiLevelType w:val="hybridMultilevel"/>
    <w:tmpl w:val="2862BF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2C0F"/>
    <w:multiLevelType w:val="hybridMultilevel"/>
    <w:tmpl w:val="FD9AA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35457"/>
    <w:multiLevelType w:val="hybridMultilevel"/>
    <w:tmpl w:val="AA4E176A"/>
    <w:lvl w:ilvl="0" w:tplc="26B0B21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43B"/>
    <w:multiLevelType w:val="hybridMultilevel"/>
    <w:tmpl w:val="5CF6CE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3205E"/>
    <w:rsid w:val="0004489D"/>
    <w:rsid w:val="00066C62"/>
    <w:rsid w:val="00126B7E"/>
    <w:rsid w:val="001B2D29"/>
    <w:rsid w:val="002D5088"/>
    <w:rsid w:val="002D6677"/>
    <w:rsid w:val="002F19B6"/>
    <w:rsid w:val="003354A4"/>
    <w:rsid w:val="00337403"/>
    <w:rsid w:val="00344D66"/>
    <w:rsid w:val="00360BBB"/>
    <w:rsid w:val="003956F3"/>
    <w:rsid w:val="003B111C"/>
    <w:rsid w:val="003D738D"/>
    <w:rsid w:val="003F4591"/>
    <w:rsid w:val="00593DA5"/>
    <w:rsid w:val="005D3E87"/>
    <w:rsid w:val="005E13EA"/>
    <w:rsid w:val="0063205E"/>
    <w:rsid w:val="006F0A9E"/>
    <w:rsid w:val="00780391"/>
    <w:rsid w:val="007A7E4C"/>
    <w:rsid w:val="007B395E"/>
    <w:rsid w:val="00825D89"/>
    <w:rsid w:val="008752D4"/>
    <w:rsid w:val="009D2663"/>
    <w:rsid w:val="009E40B1"/>
    <w:rsid w:val="00A3420F"/>
    <w:rsid w:val="00A70D46"/>
    <w:rsid w:val="00A94C61"/>
    <w:rsid w:val="00B56D6A"/>
    <w:rsid w:val="00BF23D8"/>
    <w:rsid w:val="00C26FBF"/>
    <w:rsid w:val="00C27730"/>
    <w:rsid w:val="00CA715A"/>
    <w:rsid w:val="00D021E6"/>
    <w:rsid w:val="00F21C89"/>
    <w:rsid w:val="00F9004F"/>
    <w:rsid w:val="00F95961"/>
    <w:rsid w:val="00FB6516"/>
    <w:rsid w:val="00FE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BONOMELLI ROJAS</dc:creator>
  <cp:keywords/>
  <dc:description/>
  <cp:lastModifiedBy>scarl</cp:lastModifiedBy>
  <cp:revision>16</cp:revision>
  <cp:lastPrinted>2023-02-27T15:09:00Z</cp:lastPrinted>
  <dcterms:created xsi:type="dcterms:W3CDTF">2022-12-27T18:28:00Z</dcterms:created>
  <dcterms:modified xsi:type="dcterms:W3CDTF">2023-12-26T16:59:00Z</dcterms:modified>
</cp:coreProperties>
</file>